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3919B2" w14:textId="50EA4E98" w:rsidR="00B22765" w:rsidRDefault="00B22765">
      <w:pPr>
        <w:spacing w:after="80" w:line="252" w:lineRule="auto"/>
        <w:jc w:val="center"/>
      </w:pPr>
    </w:p>
    <w:p w14:paraId="729BB26E" w14:textId="77777777" w:rsidR="00B22765" w:rsidRDefault="00B22765">
      <w:pPr>
        <w:pBdr>
          <w:bottom w:val="single" w:sz="12" w:space="1" w:color="8B8A62"/>
        </w:pBd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B22765" w14:paraId="01D098EE" w14:textId="77777777">
        <w:trPr>
          <w:jc w:val="center"/>
        </w:trPr>
        <w:tc>
          <w:tcPr>
            <w:tcW w:w="10200" w:type="dxa"/>
            <w:shd w:val="clear" w:color="auto" w:fill="F2F2EA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14:paraId="5A190DF6" w14:textId="77777777" w:rsidR="00B22765" w:rsidRPr="00E31DBB" w:rsidRDefault="000047FC">
            <w:pPr>
              <w:spacing w:after="80" w:line="240" w:lineRule="auto"/>
              <w:jc w:val="center"/>
              <w:rPr>
                <w:lang w:val="ru-RU"/>
              </w:rPr>
            </w:pPr>
            <w:r w:rsidRPr="00E31DBB">
              <w:rPr>
                <w:rFonts w:eastAsia="Arial"/>
                <w:b/>
                <w:color w:val="2B2B2B"/>
                <w:sz w:val="21"/>
                <w:lang w:val="ru-RU"/>
              </w:rPr>
              <w:t>ИНФОРМАЦИЯ ДЛЯ ПАЦИЕНТОВ И ЗАКАЗЧИКОВ ПЛАТНЫХ МЕДИЦИНСКИХ УСЛУГ</w:t>
            </w:r>
          </w:p>
          <w:p w14:paraId="21AD23D6" w14:textId="77777777" w:rsidR="00F9261C" w:rsidRPr="00F9261C" w:rsidRDefault="00F9261C" w:rsidP="00F9261C">
            <w:pPr>
              <w:spacing w:after="40" w:line="252" w:lineRule="auto"/>
              <w:jc w:val="center"/>
              <w:rPr>
                <w:b/>
                <w:iCs/>
                <w:lang w:val="ru-RU"/>
              </w:rPr>
            </w:pPr>
            <w:r w:rsidRPr="00F9261C">
              <w:rPr>
                <w:b/>
                <w:bCs/>
                <w:lang w:val="ru-RU"/>
              </w:rPr>
              <w:t>ООО «ПРОФИ-ЛАБ»</w:t>
            </w:r>
          </w:p>
          <w:p w14:paraId="043835A9" w14:textId="6B7710B7" w:rsidR="00F9261C" w:rsidRPr="00F9261C" w:rsidRDefault="00F9261C" w:rsidP="00F9261C">
            <w:pPr>
              <w:spacing w:after="40" w:line="252" w:lineRule="auto"/>
              <w:jc w:val="center"/>
              <w:rPr>
                <w:b/>
                <w:i/>
                <w:iCs/>
                <w:lang w:val="ru-RU"/>
              </w:rPr>
            </w:pPr>
            <w:r w:rsidRPr="00F9261C">
              <w:rPr>
                <w:b/>
                <w:i/>
                <w:iCs/>
                <w:lang w:val="ru-RU"/>
              </w:rPr>
              <w:t>ИНН: 7610122387; ОГРН: 1167627097703</w:t>
            </w:r>
          </w:p>
          <w:p w14:paraId="7B6F4D56" w14:textId="77777777" w:rsidR="00F9261C" w:rsidRPr="00F9261C" w:rsidRDefault="00F9261C" w:rsidP="00F9261C">
            <w:pPr>
              <w:spacing w:after="40" w:line="252" w:lineRule="auto"/>
              <w:jc w:val="center"/>
              <w:rPr>
                <w:b/>
                <w:i/>
                <w:lang w:val="ru-RU"/>
              </w:rPr>
            </w:pPr>
            <w:r w:rsidRPr="00F9261C">
              <w:rPr>
                <w:b/>
                <w:i/>
                <w:iCs/>
                <w:lang w:val="ru-RU"/>
              </w:rPr>
              <w:t>152934, Ярославская область, Рыбинский район, город Рыбинск, ул. Пушкина, д. 49, офис 1</w:t>
            </w:r>
          </w:p>
          <w:p w14:paraId="4D3EEB2A" w14:textId="2F927C09" w:rsidR="00B22765" w:rsidRDefault="00B22765">
            <w:pPr>
              <w:spacing w:after="0" w:line="252" w:lineRule="auto"/>
              <w:jc w:val="center"/>
            </w:pPr>
          </w:p>
        </w:tc>
      </w:tr>
    </w:tbl>
    <w:p w14:paraId="3A87A0CD" w14:textId="77777777" w:rsidR="00B22765" w:rsidRPr="00E31DBB" w:rsidRDefault="000047FC">
      <w:pPr>
        <w:spacing w:before="160" w:after="100" w:line="252" w:lineRule="auto"/>
        <w:jc w:val="center"/>
        <w:rPr>
          <w:lang w:val="ru-RU"/>
        </w:rPr>
      </w:pPr>
      <w:r w:rsidRPr="00E31DBB">
        <w:rPr>
          <w:rFonts w:eastAsia="Arial"/>
          <w:b/>
          <w:color w:val="2B2B2B"/>
          <w:sz w:val="27"/>
          <w:lang w:val="ru-RU"/>
        </w:rPr>
        <w:t>ПОСТАНОВЛЕНИЕ ПРАВИТЕЛЬСТВА РОССИЙСКОЙ ФЕДЕРАЦИИ</w:t>
      </w:r>
      <w:r w:rsidRPr="00E31DBB">
        <w:rPr>
          <w:rFonts w:eastAsia="Arial"/>
          <w:b/>
          <w:color w:val="2B2B2B"/>
          <w:sz w:val="27"/>
          <w:lang w:val="ru-RU"/>
        </w:rPr>
        <w:br/>
        <w:t>от 30 мая 2026 г. № 659</w:t>
      </w:r>
    </w:p>
    <w:p w14:paraId="0030B71D" w14:textId="77777777" w:rsidR="00B22765" w:rsidRPr="00E31DBB" w:rsidRDefault="000047FC">
      <w:pPr>
        <w:spacing w:after="120" w:line="252" w:lineRule="auto"/>
        <w:jc w:val="center"/>
        <w:rPr>
          <w:lang w:val="ru-RU"/>
        </w:rPr>
      </w:pPr>
      <w:r w:rsidRPr="00E31DBB">
        <w:rPr>
          <w:rFonts w:eastAsia="Arial"/>
          <w:b/>
          <w:color w:val="8B8A62"/>
          <w:sz w:val="23"/>
          <w:lang w:val="ru-RU"/>
        </w:rPr>
        <w:t>«Об утверждении Правил предоставления медицинскими организациями платных медицинских услуг»</w:t>
      </w:r>
    </w:p>
    <w:p w14:paraId="67ED8775" w14:textId="77777777" w:rsidR="00B22765" w:rsidRPr="00E31DBB" w:rsidRDefault="000047FC">
      <w:pPr>
        <w:spacing w:after="100" w:line="252" w:lineRule="auto"/>
        <w:jc w:val="center"/>
        <w:rPr>
          <w:lang w:val="ru-RU"/>
        </w:rPr>
      </w:pPr>
      <w:r w:rsidRPr="00E31DBB">
        <w:rPr>
          <w:rFonts w:eastAsia="Arial"/>
          <w:b/>
          <w:lang w:val="ru-RU"/>
        </w:rPr>
        <w:t>Вступает в силу с 1 сентября 2026 года. Правила действуют до 1 сентября 2031 года.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B22765" w:rsidRPr="00F9261C" w14:paraId="2BE44EF6" w14:textId="77777777">
        <w:trPr>
          <w:jc w:val="center"/>
        </w:trPr>
        <w:tc>
          <w:tcPr>
            <w:tcW w:w="10200" w:type="dxa"/>
            <w:shd w:val="clear" w:color="auto" w:fill="FAFA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E728EFD" w14:textId="77777777" w:rsidR="00B22765" w:rsidRPr="00E31DBB" w:rsidRDefault="00B22765">
            <w:pPr>
              <w:spacing w:after="0" w:line="252" w:lineRule="auto"/>
              <w:jc w:val="both"/>
              <w:rPr>
                <w:lang w:val="ru-RU"/>
              </w:rPr>
            </w:pPr>
          </w:p>
        </w:tc>
      </w:tr>
    </w:tbl>
    <w:p w14:paraId="70B5FF0B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В соответствии со статьей 84 Федерального закона «Об основах охраны здоровья граждан в Российской Федерации» и статьей 39.1 Закона Российской Федерации «О защите прав потребителей» Правительство Российской Федерации постановляет:</w:t>
      </w:r>
    </w:p>
    <w:p w14:paraId="1106345F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1. </w:t>
      </w:r>
      <w:r w:rsidRPr="00E31DBB">
        <w:rPr>
          <w:rFonts w:eastAsia="Arial"/>
          <w:lang w:val="ru-RU"/>
        </w:rPr>
        <w:t>Утвердить прилагаемые:</w:t>
      </w:r>
    </w:p>
    <w:p w14:paraId="3613DF3A" w14:textId="77777777" w:rsidR="00B22765" w:rsidRPr="00E31DBB" w:rsidRDefault="000047FC">
      <w:pPr>
        <w:pStyle w:val="BodyLegal"/>
        <w:spacing w:after="60" w:line="259" w:lineRule="auto"/>
        <w:ind w:left="397"/>
        <w:rPr>
          <w:lang w:val="ru-RU"/>
        </w:rPr>
      </w:pPr>
      <w:r w:rsidRPr="00E31DBB">
        <w:rPr>
          <w:rFonts w:eastAsia="Arial"/>
          <w:lang w:val="ru-RU"/>
        </w:rPr>
        <w:t>Правила предоставления медицинскими организациями платных медицинских услуг;</w:t>
      </w:r>
    </w:p>
    <w:p w14:paraId="33678F2F" w14:textId="77777777" w:rsidR="00B22765" w:rsidRPr="00E31DBB" w:rsidRDefault="000047FC">
      <w:pPr>
        <w:pStyle w:val="BodyLegal"/>
        <w:spacing w:after="60" w:line="259" w:lineRule="auto"/>
        <w:ind w:left="397"/>
        <w:rPr>
          <w:lang w:val="ru-RU"/>
        </w:rPr>
      </w:pPr>
      <w:r w:rsidRPr="00E31DBB">
        <w:rPr>
          <w:rFonts w:eastAsia="Arial"/>
          <w:lang w:val="ru-RU"/>
        </w:rPr>
        <w:t>изменения, которые вносятся в постановление Правительства Российской Федерации от 11 мая 2023 г. № 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№ 1006» (Собрание законодательства Российской Федерации, 2023, № 20, ст. 3565).</w:t>
      </w:r>
    </w:p>
    <w:p w14:paraId="26ECD31F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2. </w:t>
      </w:r>
      <w:r w:rsidRPr="00E31DBB">
        <w:rPr>
          <w:rFonts w:eastAsia="Arial"/>
          <w:lang w:val="ru-RU"/>
        </w:rPr>
        <w:t>Настоящее постановление вступает в силу с 1 сентября 2026 г.</w:t>
      </w:r>
    </w:p>
    <w:p w14:paraId="666C05F4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Правила, утвержденные настоящим постановлением, действуют до 1 сентября 2031 г.</w:t>
      </w:r>
    </w:p>
    <w:p w14:paraId="592D5C99" w14:textId="77777777" w:rsidR="00B22765" w:rsidRPr="00E31DBB" w:rsidRDefault="000047FC">
      <w:pPr>
        <w:spacing w:before="80" w:after="120" w:line="240" w:lineRule="auto"/>
        <w:jc w:val="right"/>
        <w:rPr>
          <w:lang w:val="ru-RU"/>
        </w:rPr>
      </w:pPr>
      <w:r w:rsidRPr="00E31DBB">
        <w:rPr>
          <w:rFonts w:eastAsia="Arial"/>
          <w:lang w:val="ru-RU"/>
        </w:rPr>
        <w:t>Председатель Правительства</w:t>
      </w:r>
      <w:r w:rsidRPr="00E31DBB">
        <w:rPr>
          <w:rFonts w:eastAsia="Arial"/>
          <w:lang w:val="ru-RU"/>
        </w:rPr>
        <w:br/>
        <w:t>Российской Федерации</w:t>
      </w:r>
      <w:r w:rsidRPr="00E31DBB">
        <w:rPr>
          <w:rFonts w:eastAsia="Arial"/>
          <w:lang w:val="ru-RU"/>
        </w:rPr>
        <w:br/>
      </w:r>
      <w:r w:rsidRPr="00E31DBB">
        <w:rPr>
          <w:rFonts w:eastAsia="Arial"/>
          <w:lang w:val="ru-RU"/>
        </w:rPr>
        <w:br/>
        <w:t>М. МИШУСТИН</w:t>
      </w:r>
    </w:p>
    <w:p w14:paraId="3C463632" w14:textId="77777777" w:rsidR="00B22765" w:rsidRPr="00E31DBB" w:rsidRDefault="000047FC">
      <w:pPr>
        <w:keepNext/>
        <w:spacing w:before="160" w:after="140" w:line="240" w:lineRule="auto"/>
        <w:jc w:val="right"/>
        <w:rPr>
          <w:lang w:val="ru-RU"/>
        </w:rPr>
      </w:pPr>
      <w:r w:rsidRPr="00E31DBB">
        <w:rPr>
          <w:rFonts w:eastAsia="Arial"/>
          <w:sz w:val="19"/>
          <w:lang w:val="ru-RU"/>
        </w:rPr>
        <w:t>УТВЕРЖДЕНЫ</w:t>
      </w:r>
      <w:r w:rsidRPr="00E31DBB">
        <w:rPr>
          <w:rFonts w:eastAsia="Arial"/>
          <w:sz w:val="19"/>
          <w:lang w:val="ru-RU"/>
        </w:rPr>
        <w:br/>
        <w:t>постановлением Правительства</w:t>
      </w:r>
      <w:r w:rsidRPr="00E31DBB">
        <w:rPr>
          <w:rFonts w:eastAsia="Arial"/>
          <w:sz w:val="19"/>
          <w:lang w:val="ru-RU"/>
        </w:rPr>
        <w:br/>
        <w:t>Российской Федерации</w:t>
      </w:r>
      <w:r w:rsidRPr="00E31DBB">
        <w:rPr>
          <w:rFonts w:eastAsia="Arial"/>
          <w:sz w:val="19"/>
          <w:lang w:val="ru-RU"/>
        </w:rPr>
        <w:br/>
        <w:t>от 30 мая 2026 г. № 659</w:t>
      </w:r>
    </w:p>
    <w:p w14:paraId="6C99E31E" w14:textId="77777777" w:rsidR="00B22765" w:rsidRPr="00E31DBB" w:rsidRDefault="000047FC">
      <w:pPr>
        <w:keepNext/>
        <w:spacing w:after="160" w:line="240" w:lineRule="auto"/>
        <w:jc w:val="center"/>
        <w:rPr>
          <w:lang w:val="ru-RU"/>
        </w:rPr>
      </w:pPr>
      <w:r w:rsidRPr="00E31DBB">
        <w:rPr>
          <w:rFonts w:eastAsia="Arial"/>
          <w:b/>
          <w:sz w:val="24"/>
          <w:lang w:val="ru-RU"/>
        </w:rPr>
        <w:t>ПРАВИЛА</w:t>
      </w:r>
      <w:r w:rsidRPr="00E31DBB">
        <w:rPr>
          <w:rFonts w:eastAsia="Arial"/>
          <w:b/>
          <w:sz w:val="24"/>
          <w:lang w:val="ru-RU"/>
        </w:rPr>
        <w:br/>
        <w:t>ПРЕДОСТАВЛЕНИЯ МЕДИЦИНСКИМИ ОРГАНИЗАЦИЯМИ ПЛАТНЫХ</w:t>
      </w:r>
      <w:r w:rsidRPr="00E31DBB">
        <w:rPr>
          <w:rFonts w:eastAsia="Arial"/>
          <w:b/>
          <w:sz w:val="24"/>
          <w:lang w:val="ru-RU"/>
        </w:rPr>
        <w:br/>
        <w:t>МЕДИЦИНСКИХ УСЛУГ</w:t>
      </w:r>
    </w:p>
    <w:p w14:paraId="66AAF6A0" w14:textId="77777777" w:rsidR="00B22765" w:rsidRPr="00E31DBB" w:rsidRDefault="000047FC">
      <w:pPr>
        <w:pStyle w:val="SectionHeading"/>
        <w:keepNext/>
        <w:spacing w:before="200" w:after="120" w:line="240" w:lineRule="auto"/>
        <w:jc w:val="center"/>
        <w:rPr>
          <w:lang w:val="ru-RU"/>
        </w:rPr>
      </w:pPr>
      <w:r>
        <w:rPr>
          <w:rFonts w:eastAsia="Arial"/>
          <w:color w:val="2B2B2B"/>
        </w:rPr>
        <w:t>I</w:t>
      </w:r>
      <w:r w:rsidRPr="00E31DBB">
        <w:rPr>
          <w:rFonts w:eastAsia="Arial"/>
          <w:color w:val="2B2B2B"/>
          <w:lang w:val="ru-RU"/>
        </w:rPr>
        <w:t>. Общие положения</w:t>
      </w:r>
    </w:p>
    <w:p w14:paraId="47C4345D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1. </w:t>
      </w:r>
      <w:r w:rsidRPr="00E31DBB">
        <w:rPr>
          <w:rFonts w:eastAsia="Arial"/>
          <w:lang w:val="ru-RU"/>
        </w:rPr>
        <w:t>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14:paraId="4D199E43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2. </w:t>
      </w:r>
      <w:r w:rsidRPr="00E31DBB">
        <w:rPr>
          <w:rFonts w:eastAsia="Arial"/>
          <w:lang w:val="ru-RU"/>
        </w:rPr>
        <w:t>Используемые в настоящих Правилах понятия означают следующее:</w:t>
      </w:r>
    </w:p>
    <w:p w14:paraId="6AD95F4E" w14:textId="77777777" w:rsidR="00B22765" w:rsidRPr="00E31DBB" w:rsidRDefault="000047FC">
      <w:pPr>
        <w:pStyle w:val="BodyLegal"/>
        <w:spacing w:after="60" w:line="259" w:lineRule="auto"/>
        <w:ind w:left="397"/>
        <w:rPr>
          <w:lang w:val="ru-RU"/>
        </w:rPr>
      </w:pPr>
      <w:r w:rsidRPr="00E31DBB">
        <w:rPr>
          <w:rFonts w:eastAsia="Arial"/>
          <w:lang w:val="ru-RU"/>
        </w:rPr>
        <w:t>«договор» —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302A33EA" w14:textId="77777777" w:rsidR="00B22765" w:rsidRPr="00E31DBB" w:rsidRDefault="000047FC">
      <w:pPr>
        <w:pStyle w:val="BodyLegal"/>
        <w:spacing w:after="60" w:line="259" w:lineRule="auto"/>
        <w:ind w:left="397"/>
        <w:rPr>
          <w:lang w:val="ru-RU"/>
        </w:rPr>
      </w:pPr>
      <w:r w:rsidRPr="00E31DBB">
        <w:rPr>
          <w:rFonts w:eastAsia="Arial"/>
          <w:lang w:val="ru-RU"/>
        </w:rPr>
        <w:t>«заказчик» —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5E166628" w14:textId="77777777" w:rsidR="00B22765" w:rsidRPr="00E31DBB" w:rsidRDefault="000047FC">
      <w:pPr>
        <w:pStyle w:val="BodyLegal"/>
        <w:spacing w:after="60" w:line="259" w:lineRule="auto"/>
        <w:ind w:left="397"/>
        <w:rPr>
          <w:lang w:val="ru-RU"/>
        </w:rPr>
      </w:pPr>
      <w:r w:rsidRPr="00E31DBB">
        <w:rPr>
          <w:rFonts w:eastAsia="Arial"/>
          <w:lang w:val="ru-RU"/>
        </w:rPr>
        <w:lastRenderedPageBreak/>
        <w:t>«исполнитель» —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1C59F7AE" w14:textId="77777777" w:rsidR="00B22765" w:rsidRPr="00E31DBB" w:rsidRDefault="000047FC">
      <w:pPr>
        <w:pStyle w:val="BodyLegal"/>
        <w:spacing w:after="60" w:line="259" w:lineRule="auto"/>
        <w:ind w:left="397"/>
        <w:rPr>
          <w:lang w:val="ru-RU"/>
        </w:rPr>
      </w:pPr>
      <w:r w:rsidRPr="00E31DBB">
        <w:rPr>
          <w:rFonts w:eastAsia="Arial"/>
          <w:lang w:val="ru-RU"/>
        </w:rPr>
        <w:t>«платные медицинские услуги» —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427F9E4F" w14:textId="77777777" w:rsidR="00B22765" w:rsidRPr="00E31DBB" w:rsidRDefault="000047FC">
      <w:pPr>
        <w:pStyle w:val="BodyLegal"/>
        <w:spacing w:after="60" w:line="259" w:lineRule="auto"/>
        <w:ind w:left="397"/>
        <w:rPr>
          <w:lang w:val="ru-RU"/>
        </w:rPr>
      </w:pPr>
      <w:r w:rsidRPr="00E31DBB">
        <w:rPr>
          <w:rFonts w:eastAsia="Arial"/>
          <w:lang w:val="ru-RU"/>
        </w:rPr>
        <w:t>«потребитель» —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34E91D35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Понятия «медицинская организация» и «медицинская услуга» употребляются в значениях, определенных Федеральным законом «Об основах охраны здоровья граждан в Российской Федерации».</w:t>
      </w:r>
    </w:p>
    <w:p w14:paraId="6E12524B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3. </w:t>
      </w:r>
      <w:r w:rsidRPr="00E31DBB">
        <w:rPr>
          <w:rFonts w:eastAsia="Arial"/>
          <w:lang w:val="ru-RU"/>
        </w:rPr>
        <w:t>Потребитель, получающий платные медицинские услуги, является пациентом, на которого распространяется действие Федерального закона «Об основах охраны здоровья граждан в Российской Федерации».</w:t>
      </w:r>
    </w:p>
    <w:p w14:paraId="4FEBF17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4. </w:t>
      </w:r>
      <w:r w:rsidRPr="00E31DBB">
        <w:rPr>
          <w:rFonts w:eastAsia="Arial"/>
          <w:lang w:val="ru-RU"/>
        </w:rPr>
        <w:t>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— лицензия).</w:t>
      </w:r>
    </w:p>
    <w:p w14:paraId="299C5E7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5. </w:t>
      </w:r>
      <w:r w:rsidRPr="00E31DBB">
        <w:rPr>
          <w:rFonts w:eastAsia="Arial"/>
          <w:lang w:val="ru-RU"/>
        </w:rPr>
        <w:t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6EE1DAF1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6. </w:t>
      </w:r>
      <w:r w:rsidRPr="00E31DBB">
        <w:rPr>
          <w:rFonts w:eastAsia="Arial"/>
          <w:lang w:val="ru-RU"/>
        </w:rPr>
        <w:t>Настоящие Правила в наглядной и доступной форме доводятся исполнителем до сведения потребителя и (или) заказчика.</w:t>
      </w:r>
    </w:p>
    <w:p w14:paraId="69994137" w14:textId="77777777" w:rsidR="00B22765" w:rsidRPr="00E31DBB" w:rsidRDefault="000047FC">
      <w:pPr>
        <w:pStyle w:val="SectionHeading"/>
        <w:keepNext/>
        <w:spacing w:before="200" w:after="120" w:line="240" w:lineRule="auto"/>
        <w:jc w:val="center"/>
        <w:rPr>
          <w:lang w:val="ru-RU"/>
        </w:rPr>
      </w:pPr>
      <w:r>
        <w:rPr>
          <w:rFonts w:eastAsia="Arial"/>
          <w:color w:val="2B2B2B"/>
        </w:rPr>
        <w:t>II</w:t>
      </w:r>
      <w:r w:rsidRPr="00E31DBB">
        <w:rPr>
          <w:rFonts w:eastAsia="Arial"/>
          <w:color w:val="2B2B2B"/>
          <w:lang w:val="ru-RU"/>
        </w:rPr>
        <w:t>. Условия предоставления платных медицинских услуг</w:t>
      </w:r>
    </w:p>
    <w:p w14:paraId="3767C9F3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7. </w:t>
      </w:r>
      <w:r w:rsidRPr="00E31DBB">
        <w:rPr>
          <w:rFonts w:eastAsia="Arial"/>
          <w:lang w:val="ru-RU"/>
        </w:rPr>
        <w:t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— программа государственных гарантий) и территориальной программы государственных гарантий бесплатного оказания гражданам медицинской помощи (далее — территориальная программа).</w:t>
      </w:r>
    </w:p>
    <w:p w14:paraId="23BB497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62FF34EC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8. </w:t>
      </w:r>
      <w:r w:rsidRPr="00E31DBB">
        <w:rPr>
          <w:rFonts w:eastAsia="Arial"/>
          <w:lang w:val="ru-RU"/>
        </w:rPr>
        <w:t>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739E2CE1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а) </w:t>
      </w:r>
      <w:r w:rsidRPr="00E31DBB">
        <w:rPr>
          <w:rFonts w:eastAsia="Arial"/>
          <w:lang w:val="ru-RU"/>
        </w:rPr>
        <w:t>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14:paraId="162CAA34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4A8A471C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35D6DC2F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0EC9B6D7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б) </w:t>
      </w:r>
      <w:r w:rsidRPr="00E31DBB">
        <w:rPr>
          <w:rFonts w:eastAsia="Arial"/>
          <w:lang w:val="ru-RU"/>
        </w:rPr>
        <w:t>анонимно, за исключением случаев, предусмотренных законодательством Российской Федерации;</w:t>
      </w:r>
    </w:p>
    <w:p w14:paraId="6B781FAF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в) </w:t>
      </w:r>
      <w:r w:rsidRPr="00E31DBB">
        <w:rPr>
          <w:rFonts w:eastAsia="Arial"/>
          <w:lang w:val="ru-RU"/>
        </w:rPr>
        <w:t xml:space="preserve">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</w:t>
      </w:r>
      <w:r w:rsidRPr="00E31DBB">
        <w:rPr>
          <w:rFonts w:eastAsia="Arial"/>
          <w:lang w:val="ru-RU"/>
        </w:rPr>
        <w:lastRenderedPageBreak/>
        <w:t>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7A6464A5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г) </w:t>
      </w:r>
      <w:r w:rsidRPr="00E31DBB">
        <w:rPr>
          <w:rFonts w:eastAsia="Arial"/>
          <w:lang w:val="ru-RU"/>
        </w:rPr>
        <w:t>при самостоятельном обращении за получением медицинских услуг, за исключением случаев и порядка, которые предусмотрены статьей 21 Федерального закона «Об основах охраны здоровья граждан в Российской Федерации», а также случаев, требующих оказания медицинской помощи в экстренной форме.</w:t>
      </w:r>
    </w:p>
    <w:p w14:paraId="787619A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9. </w:t>
      </w:r>
      <w:r w:rsidRPr="00E31DBB">
        <w:rPr>
          <w:rFonts w:eastAsia="Arial"/>
          <w:lang w:val="ru-RU"/>
        </w:rP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— руководителями указанных медицинских организаций, если иное не установлено их учредительными документами.</w:t>
      </w:r>
    </w:p>
    <w:p w14:paraId="65C41F45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2FF08C09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10. </w:t>
      </w:r>
      <w:r w:rsidRPr="00E31DBB">
        <w:rPr>
          <w:rFonts w:eastAsia="Arial"/>
          <w:lang w:val="ru-RU"/>
        </w:rPr>
        <w:t>Медицинская помощь при предоставлении платных медицинских услуг организуется и оказывается:</w:t>
      </w:r>
    </w:p>
    <w:p w14:paraId="3A38F350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а) </w:t>
      </w:r>
      <w:r w:rsidRPr="00E31DBB">
        <w:rPr>
          <w:rFonts w:eastAsia="Arial"/>
          <w:lang w:val="ru-RU"/>
        </w:rPr>
        <w:t>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35DB06D3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б) </w:t>
      </w:r>
      <w:r w:rsidRPr="00E31DBB">
        <w:rPr>
          <w:rFonts w:eastAsia="Arial"/>
          <w:lang w:val="ru-RU"/>
        </w:rPr>
        <w:t>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2EA1A06C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в) </w:t>
      </w:r>
      <w:r w:rsidRPr="00E31DBB">
        <w:rPr>
          <w:rFonts w:eastAsia="Arial"/>
          <w:lang w:val="ru-RU"/>
        </w:rPr>
        <w:t>на основе клинических рекомендаций;</w:t>
      </w:r>
    </w:p>
    <w:p w14:paraId="09942BED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г) </w:t>
      </w:r>
      <w:r w:rsidRPr="00E31DBB">
        <w:rPr>
          <w:rFonts w:eastAsia="Arial"/>
          <w:lang w:val="ru-RU"/>
        </w:rPr>
        <w:t>с учетом стандартов медицинской помощи, утверждаемых Министерством здравоохранения Российской Федерации (далее — стандарты медицинской помощи).</w:t>
      </w:r>
    </w:p>
    <w:p w14:paraId="1465CAAA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11. </w:t>
      </w:r>
      <w:r w:rsidRPr="00E31DBB">
        <w:rPr>
          <w:rFonts w:eastAsia="Arial"/>
          <w:lang w:val="ru-RU"/>
        </w:rPr>
        <w:t>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14:paraId="201C8BA4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0225C8AE" w14:textId="77777777" w:rsidR="00B22765" w:rsidRPr="00E31DBB" w:rsidRDefault="000047FC">
      <w:pPr>
        <w:pStyle w:val="SectionHeading"/>
        <w:keepNext/>
        <w:spacing w:before="200" w:after="120" w:line="240" w:lineRule="auto"/>
        <w:jc w:val="center"/>
        <w:rPr>
          <w:lang w:val="ru-RU"/>
        </w:rPr>
      </w:pPr>
      <w:r>
        <w:rPr>
          <w:rFonts w:eastAsia="Arial"/>
          <w:color w:val="2B2B2B"/>
        </w:rPr>
        <w:t>III</w:t>
      </w:r>
      <w:r w:rsidRPr="00E31DBB">
        <w:rPr>
          <w:rFonts w:eastAsia="Arial"/>
          <w:color w:val="2B2B2B"/>
          <w:lang w:val="ru-RU"/>
        </w:rPr>
        <w:t>. Информация об исполнителе и о предоставляемых им платных медицинских услугах</w:t>
      </w:r>
    </w:p>
    <w:p w14:paraId="7E90743A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12. </w:t>
      </w:r>
      <w:r w:rsidRPr="00E31DBB">
        <w:rPr>
          <w:rFonts w:eastAsia="Arial"/>
          <w:lang w:val="ru-RU"/>
        </w:rPr>
        <w:t>Информация об исполнителе и о предоставляемых им платных медицинских услугах доводится до сведения потребителя в соответствии со статьями 8–10 Закона Российской Федерации «О защите прав потребителей».</w:t>
      </w:r>
    </w:p>
    <w:p w14:paraId="06C7DE0C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13. </w:t>
      </w:r>
      <w:r w:rsidRPr="00E31DBB">
        <w:rPr>
          <w:rFonts w:eastAsia="Arial"/>
          <w:lang w:val="ru-RU"/>
        </w:rPr>
        <w:t>Исполнитель —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14:paraId="3C9E180D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а) </w:t>
      </w:r>
      <w:r w:rsidRPr="00E31DBB">
        <w:rPr>
          <w:rFonts w:eastAsia="Arial"/>
          <w:lang w:val="ru-RU"/>
        </w:rPr>
        <w:t>основной государственный регистрационный номер;</w:t>
      </w:r>
    </w:p>
    <w:p w14:paraId="180D6C36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б) </w:t>
      </w:r>
      <w:r w:rsidRPr="00E31DBB">
        <w:rPr>
          <w:rFonts w:eastAsia="Arial"/>
          <w:lang w:val="ru-RU"/>
        </w:rPr>
        <w:t>адрес юридического лица в пределах места нахождения юридического лица (далее — адрес в пределах места нахождения) (адрес обособленного подразделения юридического лица);</w:t>
      </w:r>
    </w:p>
    <w:p w14:paraId="55FD2404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в) </w:t>
      </w:r>
      <w:r w:rsidRPr="00E31DBB">
        <w:rPr>
          <w:rFonts w:eastAsia="Arial"/>
          <w:lang w:val="ru-RU"/>
        </w:rPr>
        <w:t>идентификационный номер налогоплательщика;</w:t>
      </w:r>
    </w:p>
    <w:p w14:paraId="6B5B8378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г) </w:t>
      </w:r>
      <w:r w:rsidRPr="00E31DBB">
        <w:rPr>
          <w:rFonts w:eastAsia="Arial"/>
          <w:lang w:val="ru-RU"/>
        </w:rPr>
        <w:t>адрес своего сайта в информационно-телекоммуникационной сети «Интернет» (далее — сеть «Интернет») (при его наличии).</w:t>
      </w:r>
    </w:p>
    <w:p w14:paraId="30CF8084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lastRenderedPageBreak/>
        <w:t xml:space="preserve">14. </w:t>
      </w:r>
      <w:r w:rsidRPr="00E31DBB">
        <w:rPr>
          <w:rFonts w:eastAsia="Arial"/>
          <w:lang w:val="ru-RU"/>
        </w:rPr>
        <w:t>Исполнитель —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14:paraId="23820D6A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а) </w:t>
      </w:r>
      <w:r w:rsidRPr="00E31DBB">
        <w:rPr>
          <w:rFonts w:eastAsia="Arial"/>
          <w:lang w:val="ru-RU"/>
        </w:rPr>
        <w:t>основной государственный регистрационный номер;</w:t>
      </w:r>
    </w:p>
    <w:p w14:paraId="4F495D98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б) </w:t>
      </w:r>
      <w:r w:rsidRPr="00E31DBB">
        <w:rPr>
          <w:rFonts w:eastAsia="Arial"/>
          <w:lang w:val="ru-RU"/>
        </w:rPr>
        <w:t>фамилия, имя и отчество (при наличии);</w:t>
      </w:r>
    </w:p>
    <w:p w14:paraId="4C987200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в) </w:t>
      </w:r>
      <w:r w:rsidRPr="00E31DBB">
        <w:rPr>
          <w:rFonts w:eastAsia="Arial"/>
          <w:lang w:val="ru-RU"/>
        </w:rPr>
        <w:t>адрес места жительства и адрес осуществления медицинской деятельности;</w:t>
      </w:r>
    </w:p>
    <w:p w14:paraId="0F5A456A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г) </w:t>
      </w:r>
      <w:r w:rsidRPr="00E31DBB">
        <w:rPr>
          <w:rFonts w:eastAsia="Arial"/>
          <w:lang w:val="ru-RU"/>
        </w:rPr>
        <w:t>идентификационный номер налогоплательщика;</w:t>
      </w:r>
    </w:p>
    <w:p w14:paraId="1525BE10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д) </w:t>
      </w:r>
      <w:r w:rsidRPr="00E31DBB">
        <w:rPr>
          <w:rFonts w:eastAsia="Arial"/>
          <w:lang w:val="ru-RU"/>
        </w:rPr>
        <w:t>адрес своего сайта в сети «Интернет» (при его наличии).</w:t>
      </w:r>
    </w:p>
    <w:p w14:paraId="63F93B62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15. </w:t>
      </w:r>
      <w:r w:rsidRPr="00E31DBB">
        <w:rPr>
          <w:rFonts w:eastAsia="Arial"/>
          <w:lang w:val="ru-RU"/>
        </w:rPr>
        <w:t>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6B681B0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16. </w:t>
      </w:r>
      <w:r w:rsidRPr="00E31DBB">
        <w:rPr>
          <w:rFonts w:eastAsia="Arial"/>
          <w:lang w:val="ru-RU"/>
        </w:rPr>
        <w:t>Исполнителем в соответствии с пунктом 2 статьи 9 Закона Российской Федерации «О защите прав потребителей»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13E2DCFA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«Интернет»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01442416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17. </w:t>
      </w:r>
      <w:r w:rsidRPr="00E31DBB">
        <w:rPr>
          <w:rFonts w:eastAsia="Arial"/>
          <w:lang w:val="ru-RU"/>
        </w:rPr>
        <w:t>Помимо информации, предусмотренной пунктами 12–16 настоящих Правил, исполнитель обязан довести до сведения потребителя и (или) заказчика следующую информацию:</w:t>
      </w:r>
    </w:p>
    <w:p w14:paraId="2E291B7D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а) </w:t>
      </w:r>
      <w:r w:rsidRPr="00E31DBB">
        <w:rPr>
          <w:rFonts w:eastAsia="Arial"/>
          <w:lang w:val="ru-RU"/>
        </w:rPr>
        <w:t>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</w:t>
      </w:r>
    </w:p>
    <w:p w14:paraId="7A10466D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б) </w:t>
      </w:r>
      <w:r w:rsidRPr="00E31DBB">
        <w:rPr>
          <w:rFonts w:eastAsia="Arial"/>
          <w:lang w:val="ru-RU"/>
        </w:rPr>
        <w:t>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5D6ABBE5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в) </w:t>
      </w:r>
      <w:r w:rsidRPr="00E31DBB">
        <w:rPr>
          <w:rFonts w:eastAsia="Arial"/>
          <w:lang w:val="ru-RU"/>
        </w:rPr>
        <w:t>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«Интернет» (при его наличии) ссылок на Официальный интернет-портал правовой информации (</w:t>
      </w:r>
      <w:r>
        <w:rPr>
          <w:rFonts w:eastAsia="Arial"/>
        </w:rPr>
        <w:t>www</w:t>
      </w:r>
      <w:r w:rsidRPr="00E31DBB">
        <w:rPr>
          <w:rFonts w:eastAsia="Arial"/>
          <w:lang w:val="ru-RU"/>
        </w:rPr>
        <w:t>.</w:t>
      </w:r>
      <w:r>
        <w:rPr>
          <w:rFonts w:eastAsia="Arial"/>
        </w:rPr>
        <w:t>pravo</w:t>
      </w:r>
      <w:r w:rsidRPr="00E31DBB">
        <w:rPr>
          <w:rFonts w:eastAsia="Arial"/>
          <w:lang w:val="ru-RU"/>
        </w:rPr>
        <w:t>.</w:t>
      </w:r>
      <w:r>
        <w:rPr>
          <w:rFonts w:eastAsia="Arial"/>
        </w:rPr>
        <w:t>gov</w:t>
      </w:r>
      <w:r w:rsidRPr="00E31DBB">
        <w:rPr>
          <w:rFonts w:eastAsia="Arial"/>
          <w:lang w:val="ru-RU"/>
        </w:rPr>
        <w:t>.</w:t>
      </w:r>
      <w:r>
        <w:rPr>
          <w:rFonts w:eastAsia="Arial"/>
        </w:rPr>
        <w:t>ru</w:t>
      </w:r>
      <w:r w:rsidRPr="00E31DBB">
        <w:rPr>
          <w:rFonts w:eastAsia="Arial"/>
          <w:lang w:val="ru-RU"/>
        </w:rPr>
        <w:t>) и официальный сайт Министерства здравоохранения Российской Федерации в сети «Интернет»,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62B71ED3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г) </w:t>
      </w:r>
      <w:r w:rsidRPr="00E31DBB">
        <w:rPr>
          <w:rFonts w:eastAsia="Arial"/>
          <w:lang w:val="ru-RU"/>
        </w:rPr>
        <w:t>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26266E4E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д) </w:t>
      </w:r>
      <w:r w:rsidRPr="00E31DBB">
        <w:rPr>
          <w:rFonts w:eastAsia="Arial"/>
          <w:lang w:val="ru-RU"/>
        </w:rPr>
        <w:t>график работы медицинских работников, участвующих в предоставлении платных медицинских услуг;</w:t>
      </w:r>
    </w:p>
    <w:p w14:paraId="2B625E29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е) </w:t>
      </w:r>
      <w:r w:rsidRPr="00E31DBB">
        <w:rPr>
          <w:rFonts w:eastAsia="Arial"/>
          <w:lang w:val="ru-RU"/>
        </w:rPr>
        <w:t>образцы договоров;</w:t>
      </w:r>
    </w:p>
    <w:p w14:paraId="77C30ABB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ж) </w:t>
      </w:r>
      <w:r w:rsidRPr="00E31DBB">
        <w:rPr>
          <w:rFonts w:eastAsia="Arial"/>
          <w:lang w:val="ru-RU"/>
        </w:rPr>
        <w:t>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107F9ED9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з) </w:t>
      </w:r>
      <w:r w:rsidRPr="00E31DBB">
        <w:rPr>
          <w:rFonts w:eastAsia="Arial"/>
          <w:lang w:val="ru-RU"/>
        </w:rPr>
        <w:t>для медицинской организации государственной системы здравоохранения или муниципальной системы здравоохранения —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0AFDA880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18. </w:t>
      </w:r>
      <w:r w:rsidRPr="00E31DBB">
        <w:rPr>
          <w:rFonts w:eastAsia="Arial"/>
          <w:lang w:val="ru-RU"/>
        </w:rPr>
        <w:t>Информация, указанная в пунктах 12–16 настоящих Правил, доводится до сведения потребителя посредством ее размещения на сайте исполнителя в сети «Интернет» (при его наличии) и на информационных стендах (стойках) исполнителя в наглядной и доступной форме.</w:t>
      </w:r>
    </w:p>
    <w:p w14:paraId="4035FCC8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lastRenderedPageBreak/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722F6D07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19. </w:t>
      </w:r>
      <w:r w:rsidRPr="00E31DBB">
        <w:rPr>
          <w:rFonts w:eastAsia="Arial"/>
          <w:lang w:val="ru-RU"/>
        </w:rPr>
        <w:t>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2076A6B9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а) </w:t>
      </w:r>
      <w:r w:rsidRPr="00E31DBB">
        <w:rPr>
          <w:rFonts w:eastAsia="Arial"/>
          <w:lang w:val="ru-RU"/>
        </w:rPr>
        <w:t>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02E6C062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б) </w:t>
      </w:r>
      <w:r w:rsidRPr="00E31DBB">
        <w:rPr>
          <w:rFonts w:eastAsia="Arial"/>
          <w:lang w:val="ru-RU"/>
        </w:rPr>
        <w:t>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696F136A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в) </w:t>
      </w:r>
      <w:r w:rsidRPr="00E31DBB">
        <w:rPr>
          <w:rFonts w:eastAsia="Arial"/>
          <w:lang w:val="ru-RU"/>
        </w:rPr>
        <w:t>другие сведения, относящиеся к предмету договора.</w:t>
      </w:r>
    </w:p>
    <w:p w14:paraId="6548C2F8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20. </w:t>
      </w:r>
      <w:r w:rsidRPr="00E31DBB">
        <w:rPr>
          <w:rFonts w:eastAsia="Arial"/>
          <w:lang w:val="ru-RU"/>
        </w:rPr>
        <w:t>В договоре должна содержаться информация об уведомлении потребителя и (или) заказчика о том, что в соответствии с частью 3 статьи 27 Федерального закона «Об основах охраны здоровья граждан в Российской Федерации»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336C7F6F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21. </w:t>
      </w:r>
      <w:r w:rsidRPr="00E31DBB">
        <w:rPr>
          <w:rFonts w:eastAsia="Arial"/>
          <w:lang w:val="ru-RU"/>
        </w:rPr>
        <w:t>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«з»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646188E8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0CCE2658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Законом Российской Федерации «О защите прав потребителей».</w:t>
      </w:r>
    </w:p>
    <w:p w14:paraId="5BA1AD52" w14:textId="77777777" w:rsidR="00B22765" w:rsidRPr="00E31DBB" w:rsidRDefault="000047FC">
      <w:pPr>
        <w:pStyle w:val="SectionHeading"/>
        <w:keepNext/>
        <w:spacing w:before="200" w:after="120" w:line="240" w:lineRule="auto"/>
        <w:jc w:val="center"/>
        <w:rPr>
          <w:lang w:val="ru-RU"/>
        </w:rPr>
      </w:pPr>
      <w:r>
        <w:rPr>
          <w:rFonts w:eastAsia="Arial"/>
          <w:color w:val="2B2B2B"/>
        </w:rPr>
        <w:t>IV</w:t>
      </w:r>
      <w:r w:rsidRPr="00E31DBB">
        <w:rPr>
          <w:rFonts w:eastAsia="Arial"/>
          <w:color w:val="2B2B2B"/>
          <w:lang w:val="ru-RU"/>
        </w:rPr>
        <w:t>. Порядок заключения договора и оплаты платных медицинских услуг</w:t>
      </w:r>
    </w:p>
    <w:p w14:paraId="64831B32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22. </w:t>
      </w:r>
      <w:r w:rsidRPr="00E31DBB">
        <w:rPr>
          <w:rFonts w:eastAsia="Arial"/>
          <w:lang w:val="ru-RU"/>
        </w:rPr>
        <w:t>Договор заключается потребителем и (или) заказчиком с исполнителем в письменной форме.</w:t>
      </w:r>
    </w:p>
    <w:p w14:paraId="14B74966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23. </w:t>
      </w:r>
      <w:r w:rsidRPr="00E31DBB">
        <w:rPr>
          <w:rFonts w:eastAsia="Arial"/>
          <w:lang w:val="ru-RU"/>
        </w:rPr>
        <w:t>Договор должен содержать следующую информацию:</w:t>
      </w:r>
    </w:p>
    <w:p w14:paraId="568787AC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а) </w:t>
      </w:r>
      <w:r w:rsidRPr="00E31DBB">
        <w:rPr>
          <w:rFonts w:eastAsia="Arial"/>
          <w:lang w:val="ru-RU"/>
        </w:rPr>
        <w:t>сведения об исполнителе:</w:t>
      </w:r>
    </w:p>
    <w:p w14:paraId="286CC57A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— юридического лица;</w:t>
      </w:r>
    </w:p>
    <w:p w14:paraId="6FE093B0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— индивидуального предпринимателя;</w:t>
      </w:r>
    </w:p>
    <w:p w14:paraId="158EB3E3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1E97C324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б) </w:t>
      </w:r>
      <w:r w:rsidRPr="00E31DBB">
        <w:rPr>
          <w:rFonts w:eastAsia="Arial"/>
          <w:lang w:val="ru-RU"/>
        </w:rPr>
        <w:t>сведения о потребителе (при оказании платных медицинских услуг анонимно сведения фиксируются со слов потребителя):</w:t>
      </w:r>
    </w:p>
    <w:p w14:paraId="3F25EDFB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2D278EFA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61A4C9A9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в) </w:t>
      </w:r>
      <w:r w:rsidRPr="00E31DBB">
        <w:rPr>
          <w:rFonts w:eastAsia="Arial"/>
          <w:lang w:val="ru-RU"/>
        </w:rPr>
        <w:t>сведения о законном представителе потребителя или лице, заключающем договор от имени потребителя:</w:t>
      </w:r>
    </w:p>
    <w:p w14:paraId="09D9451E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lastRenderedPageBreak/>
        <w:t>фамилия, имя и отчество (при наличии), адрес места жительства и номер телефона;</w:t>
      </w:r>
    </w:p>
    <w:p w14:paraId="6F3D58E0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данные документа, удостоверяющего личность;</w:t>
      </w:r>
    </w:p>
    <w:p w14:paraId="1F87866F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2D3D09F2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г) </w:t>
      </w:r>
      <w:r w:rsidRPr="00E31DBB">
        <w:rPr>
          <w:rFonts w:eastAsia="Arial"/>
          <w:lang w:val="ru-RU"/>
        </w:rPr>
        <w:t>сведения о заказчике (в том числе если заказчик и законный представитель потребителя — одно и то же лицо):</w:t>
      </w:r>
    </w:p>
    <w:p w14:paraId="19B3568B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фамилия, имя и отчество (при наличии), адрес места жительства и номер телефона заказчика — физического лица, в том числе индивидуального предпринимателя;</w:t>
      </w:r>
    </w:p>
    <w:p w14:paraId="100BCCDE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данные документа, удостоверяющего личность заказчика — физического лица, в том числе индивидуального предпринимателя;</w:t>
      </w:r>
    </w:p>
    <w:p w14:paraId="2FBF273B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— юридического лица;</w:t>
      </w:r>
    </w:p>
    <w:p w14:paraId="5350E051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адрес места осуществления деятельности и основной государственный регистрационный номер заказчика — индивидуального предпринимателя;</w:t>
      </w:r>
    </w:p>
    <w:p w14:paraId="60BA741E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д) </w:t>
      </w:r>
      <w:r w:rsidRPr="00E31DBB">
        <w:rPr>
          <w:rFonts w:eastAsia="Arial"/>
          <w:lang w:val="ru-RU"/>
        </w:rPr>
        <w:t>перечень платных медицинских услуг, предоставляемых в соответствии с договором;</w:t>
      </w:r>
    </w:p>
    <w:p w14:paraId="6C0583EE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е) </w:t>
      </w:r>
      <w:r w:rsidRPr="00E31DBB">
        <w:rPr>
          <w:rFonts w:eastAsia="Arial"/>
          <w:lang w:val="ru-RU"/>
        </w:rPr>
        <w:t>стоимость платных медицинских услуг, сроки и порядок их оплаты;</w:t>
      </w:r>
    </w:p>
    <w:p w14:paraId="2AA323EB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ж) </w:t>
      </w:r>
      <w:r w:rsidRPr="00E31DBB">
        <w:rPr>
          <w:rFonts w:eastAsia="Arial"/>
          <w:lang w:val="ru-RU"/>
        </w:rPr>
        <w:t>срок предоставления платных медицинских услуг;</w:t>
      </w:r>
    </w:p>
    <w:p w14:paraId="4FA5BBEC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з) </w:t>
      </w:r>
      <w:r w:rsidRPr="00E31DBB">
        <w:rPr>
          <w:rFonts w:eastAsia="Arial"/>
          <w:lang w:val="ru-RU"/>
        </w:rPr>
        <w:t>сведения о лице, заключающем договор от имени исполнителя:</w:t>
      </w:r>
    </w:p>
    <w:p w14:paraId="24272680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фамилия, имя и отчество (при наличии);</w:t>
      </w:r>
    </w:p>
    <w:p w14:paraId="0CFCC735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должность;</w:t>
      </w:r>
    </w:p>
    <w:p w14:paraId="5872F366" w14:textId="77777777" w:rsidR="00B22765" w:rsidRPr="00E31DBB" w:rsidRDefault="000047FC">
      <w:pPr>
        <w:pStyle w:val="BodyLegal"/>
        <w:spacing w:after="60" w:line="259" w:lineRule="auto"/>
        <w:ind w:left="794"/>
        <w:rPr>
          <w:lang w:val="ru-RU"/>
        </w:rPr>
      </w:pPr>
      <w:r w:rsidRPr="00E31DBB">
        <w:rPr>
          <w:rFonts w:eastAsia="Arial"/>
          <w:lang w:val="ru-RU"/>
        </w:rPr>
        <w:t>данные документа, подтверждающего полномочие на заключение договора;</w:t>
      </w:r>
    </w:p>
    <w:p w14:paraId="4CF08445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и) </w:t>
      </w:r>
      <w:r w:rsidRPr="00E31DBB">
        <w:rPr>
          <w:rFonts w:eastAsia="Arial"/>
          <w:lang w:val="ru-RU"/>
        </w:rPr>
        <w:t>подписи исполнителя, потребителя и (или) заказчика (в случае если заказчик является юридическим лицом — также должность лица, заключающего договор от имени заказчика);</w:t>
      </w:r>
    </w:p>
    <w:p w14:paraId="420F1A57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к) </w:t>
      </w:r>
      <w:r w:rsidRPr="00E31DBB">
        <w:rPr>
          <w:rFonts w:eastAsia="Arial"/>
          <w:lang w:val="ru-RU"/>
        </w:rPr>
        <w:t>ответственность сторон за невыполнение условий договора;</w:t>
      </w:r>
    </w:p>
    <w:p w14:paraId="58725C30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л) </w:t>
      </w:r>
      <w:r w:rsidRPr="00E31DBB">
        <w:rPr>
          <w:rFonts w:eastAsia="Arial"/>
          <w:lang w:val="ru-RU"/>
        </w:rPr>
        <w:t>порядок изменения и расторжения договора;</w:t>
      </w:r>
    </w:p>
    <w:p w14:paraId="36477C73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м) </w:t>
      </w:r>
      <w:r w:rsidRPr="00E31DBB">
        <w:rPr>
          <w:rFonts w:eastAsia="Arial"/>
          <w:lang w:val="ru-RU"/>
        </w:rPr>
        <w:t>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6F7E078A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н) </w:t>
      </w:r>
      <w:r w:rsidRPr="00E31DBB">
        <w:rPr>
          <w:rFonts w:eastAsia="Arial"/>
          <w:lang w:val="ru-RU"/>
        </w:rPr>
        <w:t>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14:paraId="50F42913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о) </w:t>
      </w:r>
      <w:r w:rsidRPr="00E31DBB">
        <w:rPr>
          <w:rFonts w:eastAsia="Arial"/>
          <w:lang w:val="ru-RU"/>
        </w:rPr>
        <w:t>иные условия, определяемые по соглашению сторон.</w:t>
      </w:r>
    </w:p>
    <w:p w14:paraId="41D8A621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24. </w:t>
      </w:r>
      <w:r w:rsidRPr="00E31DBB">
        <w:rPr>
          <w:rFonts w:eastAsia="Arial"/>
          <w:lang w:val="ru-RU"/>
        </w:rPr>
        <w:t>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2F6A0CD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Договор хранится в порядке, определенном законодательством об архивном деле в Российской Федерации.</w:t>
      </w:r>
    </w:p>
    <w:p w14:paraId="127C6210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25. </w:t>
      </w:r>
      <w:r w:rsidRPr="00E31DBB">
        <w:rPr>
          <w:rFonts w:eastAsia="Arial"/>
          <w:lang w:val="ru-RU"/>
        </w:rPr>
        <w:t>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14:paraId="48CAC93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26. </w:t>
      </w:r>
      <w:r w:rsidRPr="00E31DBB">
        <w:rPr>
          <w:rFonts w:eastAsia="Arial"/>
          <w:lang w:val="ru-RU"/>
        </w:rPr>
        <w:t>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269729AA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27. </w:t>
      </w:r>
      <w:r w:rsidRPr="00E31DBB">
        <w:rPr>
          <w:rFonts w:eastAsia="Arial"/>
          <w:lang w:val="ru-RU"/>
        </w:rPr>
        <w:t xml:space="preserve"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</w:t>
      </w:r>
      <w:r w:rsidRPr="00E31DBB">
        <w:rPr>
          <w:rFonts w:eastAsia="Arial"/>
          <w:lang w:val="ru-RU"/>
        </w:rPr>
        <w:lastRenderedPageBreak/>
        <w:t>программ в соответствии с пунктом 10 части 2 статьи 81 Федерального закона «Об основах охраны здоровья граждан в Российской Федерации».</w:t>
      </w:r>
    </w:p>
    <w:p w14:paraId="102625F1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28. </w:t>
      </w:r>
      <w:r w:rsidRPr="00E31DBB">
        <w:rPr>
          <w:rFonts w:eastAsia="Arial"/>
          <w:lang w:val="ru-RU"/>
        </w:rPr>
        <w:t>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228A5775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29. </w:t>
      </w:r>
      <w:r w:rsidRPr="00E31DBB">
        <w:rPr>
          <w:rFonts w:eastAsia="Arial"/>
          <w:lang w:val="ru-RU"/>
        </w:rPr>
        <w:t>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16.1 и 37 Закона Российской Федерации «О защите прав потребителей».</w:t>
      </w:r>
    </w:p>
    <w:p w14:paraId="3049F33B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30. </w:t>
      </w:r>
      <w:r w:rsidRPr="00E31DBB">
        <w:rPr>
          <w:rFonts w:eastAsia="Arial"/>
          <w:lang w:val="ru-RU"/>
        </w:rPr>
        <w:t>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2004DC1A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31. </w:t>
      </w:r>
      <w:r w:rsidRPr="00E31DBB">
        <w:rPr>
          <w:rFonts w:eastAsia="Arial"/>
          <w:lang w:val="ru-RU"/>
        </w:rPr>
        <w:t>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757C97BA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32. </w:t>
      </w:r>
      <w:r w:rsidRPr="00E31DBB">
        <w:rPr>
          <w:rFonts w:eastAsia="Arial"/>
          <w:lang w:val="ru-RU"/>
        </w:rPr>
        <w:t>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подпунктом 3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47D5A2F2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а) </w:t>
      </w:r>
      <w:r w:rsidRPr="00E31DBB">
        <w:rPr>
          <w:rFonts w:eastAsia="Arial"/>
          <w:lang w:val="ru-RU"/>
        </w:rPr>
        <w:t>копия договора и дополнительных соглашений к нему (в случае заключения дополнительных соглашений);</w:t>
      </w:r>
    </w:p>
    <w:p w14:paraId="69D8F8CD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б) </w:t>
      </w:r>
      <w:r w:rsidRPr="00E31DBB">
        <w:rPr>
          <w:rFonts w:eastAsia="Arial"/>
          <w:lang w:val="ru-RU"/>
        </w:rPr>
        <w:t>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43CDB6FA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в) </w:t>
      </w:r>
      <w:r w:rsidRPr="00E31DBB">
        <w:rPr>
          <w:rFonts w:eastAsia="Arial"/>
          <w:lang w:val="ru-RU"/>
        </w:rPr>
        <w:t>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45F15AE1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33. </w:t>
      </w:r>
      <w:r w:rsidRPr="00E31DBB">
        <w:rPr>
          <w:rFonts w:eastAsia="Arial"/>
          <w:lang w:val="ru-RU"/>
        </w:rPr>
        <w:t>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57383D35" w14:textId="77777777" w:rsidR="00B22765" w:rsidRPr="00E31DBB" w:rsidRDefault="000047FC">
      <w:pPr>
        <w:pStyle w:val="SectionHeading"/>
        <w:keepNext/>
        <w:spacing w:before="200" w:after="120" w:line="240" w:lineRule="auto"/>
        <w:jc w:val="center"/>
        <w:rPr>
          <w:lang w:val="ru-RU"/>
        </w:rPr>
      </w:pPr>
      <w:r>
        <w:rPr>
          <w:rFonts w:eastAsia="Arial"/>
          <w:color w:val="2B2B2B"/>
        </w:rPr>
        <w:t>V</w:t>
      </w:r>
      <w:r w:rsidRPr="00E31DBB">
        <w:rPr>
          <w:rFonts w:eastAsia="Arial"/>
          <w:color w:val="2B2B2B"/>
          <w:lang w:val="ru-RU"/>
        </w:rPr>
        <w:t>. Порядок предоставления платных медицинских услуг</w:t>
      </w:r>
    </w:p>
    <w:p w14:paraId="2391016F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34. </w:t>
      </w:r>
      <w:r w:rsidRPr="00E31DBB">
        <w:rPr>
          <w:rFonts w:eastAsia="Arial"/>
          <w:lang w:val="ru-RU"/>
        </w:rPr>
        <w:t>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— требованиям, предъявляемым к таким услугам.</w:t>
      </w:r>
    </w:p>
    <w:p w14:paraId="0CF0B760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 w14:paraId="09B78C42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618C8429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35. </w:t>
      </w:r>
      <w:r w:rsidRPr="00E31DBB">
        <w:rPr>
          <w:rFonts w:eastAsia="Arial"/>
          <w:lang w:val="ru-RU"/>
        </w:rPr>
        <w:t>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66B6FDF9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36. </w:t>
      </w:r>
      <w:r w:rsidRPr="00E31DBB">
        <w:rPr>
          <w:rFonts w:eastAsia="Arial"/>
          <w:lang w:val="ru-RU"/>
        </w:rPr>
        <w:t>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153A1493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lastRenderedPageBreak/>
        <w:t xml:space="preserve">37. </w:t>
      </w:r>
      <w:r w:rsidRPr="00E31DBB">
        <w:rPr>
          <w:rFonts w:eastAsia="Arial"/>
          <w:lang w:val="ru-RU"/>
        </w:rPr>
        <w:t>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7033FA14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а) </w:t>
      </w:r>
      <w:r w:rsidRPr="00E31DBB">
        <w:rPr>
          <w:rFonts w:eastAsia="Arial"/>
          <w:lang w:val="ru-RU"/>
        </w:rPr>
        <w:t>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150DD7B1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б) </w:t>
      </w:r>
      <w:r w:rsidRPr="00E31DBB">
        <w:rPr>
          <w:rFonts w:eastAsia="Arial"/>
          <w:lang w:val="ru-RU"/>
        </w:rPr>
        <w:t>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4F184FA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38. </w:t>
      </w:r>
      <w:r w:rsidRPr="00E31DBB">
        <w:rPr>
          <w:rFonts w:eastAsia="Arial"/>
          <w:lang w:val="ru-RU"/>
        </w:rPr>
        <w:t>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14:paraId="72B5B0C2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За непредоставление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3F4AE78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39. </w:t>
      </w:r>
      <w:r w:rsidRPr="00E31DBB">
        <w:rPr>
          <w:rFonts w:eastAsia="Arial"/>
          <w:lang w:val="ru-RU"/>
        </w:rPr>
        <w:t xml:space="preserve">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главой </w:t>
      </w:r>
      <w:r>
        <w:rPr>
          <w:rFonts w:eastAsia="Arial"/>
        </w:rPr>
        <w:t>III</w:t>
      </w:r>
      <w:r w:rsidRPr="00E31DBB">
        <w:rPr>
          <w:rFonts w:eastAsia="Arial"/>
          <w:lang w:val="ru-RU"/>
        </w:rPr>
        <w:t xml:space="preserve"> Закона Российской Федерации «О защите прав потребителей».</w:t>
      </w:r>
    </w:p>
    <w:p w14:paraId="37A20DC6" w14:textId="77777777" w:rsidR="00B22765" w:rsidRPr="00E31DBB" w:rsidRDefault="000047FC">
      <w:pPr>
        <w:pStyle w:val="SectionHeading"/>
        <w:keepNext/>
        <w:spacing w:before="200" w:after="120" w:line="240" w:lineRule="auto"/>
        <w:jc w:val="center"/>
        <w:rPr>
          <w:lang w:val="ru-RU"/>
        </w:rPr>
      </w:pPr>
      <w:r>
        <w:rPr>
          <w:rFonts w:eastAsia="Arial"/>
          <w:color w:val="2B2B2B"/>
        </w:rPr>
        <w:t>VI</w:t>
      </w:r>
      <w:r w:rsidRPr="00E31DBB">
        <w:rPr>
          <w:rFonts w:eastAsia="Arial"/>
          <w:color w:val="2B2B2B"/>
          <w:lang w:val="ru-RU"/>
        </w:rPr>
        <w:t>. Особенности предоставления платных медицинских услуг при заключении договора дистанционным способом</w:t>
      </w:r>
    </w:p>
    <w:p w14:paraId="5EF740F1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40. </w:t>
      </w:r>
      <w:r w:rsidRPr="00E31DBB">
        <w:rPr>
          <w:rFonts w:eastAsia="Arial"/>
          <w:lang w:val="ru-RU"/>
        </w:rPr>
        <w:t>Договор может быть заключен посредством использования сети «Интернет» (при наличии у исполнителя сайта в сети «Интернет»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4E83397D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41. </w:t>
      </w:r>
      <w:r w:rsidRPr="00E31DBB">
        <w:rPr>
          <w:rFonts w:eastAsia="Arial"/>
          <w:lang w:val="ru-RU"/>
        </w:rPr>
        <w:t>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1B414562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а) </w:t>
      </w:r>
      <w:r w:rsidRPr="00E31DBB">
        <w:rPr>
          <w:rFonts w:eastAsia="Arial"/>
          <w:lang w:val="ru-RU"/>
        </w:rPr>
        <w:t>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320F7354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б) </w:t>
      </w:r>
      <w:r w:rsidRPr="00E31DBB">
        <w:rPr>
          <w:rFonts w:eastAsia="Arial"/>
          <w:lang w:val="ru-RU"/>
        </w:rPr>
        <w:t>основной государственный регистрационный номер;</w:t>
      </w:r>
    </w:p>
    <w:p w14:paraId="15C8363C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в) </w:t>
      </w:r>
      <w:r w:rsidRPr="00E31DBB">
        <w:rPr>
          <w:rFonts w:eastAsia="Arial"/>
          <w:lang w:val="ru-RU"/>
        </w:rPr>
        <w:t>номера телефонов и режим работы;</w:t>
      </w:r>
    </w:p>
    <w:p w14:paraId="3CD551AC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г) </w:t>
      </w:r>
      <w:r w:rsidRPr="00E31DBB">
        <w:rPr>
          <w:rFonts w:eastAsia="Arial"/>
          <w:lang w:val="ru-RU"/>
        </w:rPr>
        <w:t>идентификационный номер налогоплательщика;</w:t>
      </w:r>
    </w:p>
    <w:p w14:paraId="5EAAFDF6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д) </w:t>
      </w:r>
      <w:r w:rsidRPr="00E31DBB">
        <w:rPr>
          <w:rFonts w:eastAsia="Arial"/>
          <w:lang w:val="ru-RU"/>
        </w:rPr>
        <w:t>информация о предоставляемых платных медицинских услугах, предусмотренная статьей 10 Закона Российской Федерации «О защите прав потребителей»;</w:t>
      </w:r>
    </w:p>
    <w:p w14:paraId="60DDB556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е) </w:t>
      </w:r>
      <w:r w:rsidRPr="00E31DBB">
        <w:rPr>
          <w:rFonts w:eastAsia="Arial"/>
          <w:lang w:val="ru-RU"/>
        </w:rPr>
        <w:t>порядок и способы оплаты платных медицинских услуг;</w:t>
      </w:r>
    </w:p>
    <w:p w14:paraId="34827E75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ж) </w:t>
      </w:r>
      <w:r w:rsidRPr="00E31DBB">
        <w:rPr>
          <w:rFonts w:eastAsia="Arial"/>
          <w:lang w:val="ru-RU"/>
        </w:rPr>
        <w:t>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0D3A1CA8" w14:textId="77777777" w:rsidR="00B22765" w:rsidRPr="00E31DBB" w:rsidRDefault="000047FC">
      <w:pPr>
        <w:pStyle w:val="BodyLegal"/>
        <w:spacing w:after="60" w:line="259" w:lineRule="auto"/>
        <w:ind w:left="397" w:hanging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з) </w:t>
      </w:r>
      <w:r w:rsidRPr="00E31DBB">
        <w:rPr>
          <w:rFonts w:eastAsia="Arial"/>
          <w:lang w:val="ru-RU"/>
        </w:rPr>
        <w:t>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096A1DD2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42. </w:t>
      </w:r>
      <w:r w:rsidRPr="00E31DBB">
        <w:rPr>
          <w:rFonts w:eastAsia="Arial"/>
          <w:lang w:val="ru-RU"/>
        </w:rPr>
        <w:t>Указанная в пункте 41 настоящих Правил информация или ссылка на нее размещается на главной странице сайта исполнителя в сети «Интернет» или в мобильном приложении (при их наличии).</w:t>
      </w:r>
    </w:p>
    <w:p w14:paraId="4706AB06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43. </w:t>
      </w:r>
      <w:r w:rsidRPr="00E31DBB">
        <w:rPr>
          <w:rFonts w:eastAsia="Arial"/>
          <w:lang w:val="ru-RU"/>
        </w:rPr>
        <w:t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16.1 и 37 Закона Российской Федерации «О защите прав потребителей».</w:t>
      </w:r>
    </w:p>
    <w:p w14:paraId="65DBE5AF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lastRenderedPageBreak/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400768FB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44. </w:t>
      </w:r>
      <w:r w:rsidRPr="00E31DBB">
        <w:rPr>
          <w:rFonts w:eastAsia="Arial"/>
          <w:lang w:val="ru-RU"/>
        </w:rPr>
        <w:t>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77532911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lang w:val="ru-RU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4C5B60B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45. </w:t>
      </w:r>
      <w:r w:rsidRPr="00E31DBB">
        <w:rPr>
          <w:rFonts w:eastAsia="Arial"/>
          <w:lang w:val="ru-RU"/>
        </w:rPr>
        <w:t>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689B44B1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46. </w:t>
      </w:r>
      <w:r w:rsidRPr="00E31DBB">
        <w:rPr>
          <w:rFonts w:eastAsia="Arial"/>
          <w:lang w:val="ru-RU"/>
        </w:rPr>
        <w:t>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16.1 и 37 Закона Российской Федерации «О защите прав потребителей».</w:t>
      </w:r>
    </w:p>
    <w:p w14:paraId="27A73B2E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47. </w:t>
      </w:r>
      <w:r w:rsidRPr="00E31DBB">
        <w:rPr>
          <w:rFonts w:eastAsia="Arial"/>
          <w:lang w:val="ru-RU"/>
        </w:rPr>
        <w:t>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5596175F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48. </w:t>
      </w:r>
      <w:r w:rsidRPr="00E31DBB">
        <w:rPr>
          <w:rFonts w:eastAsia="Arial"/>
          <w:lang w:val="ru-RU"/>
        </w:rPr>
        <w:t>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14:paraId="7A0B722C" w14:textId="77777777" w:rsidR="00B22765" w:rsidRPr="00E31DBB" w:rsidRDefault="000047FC">
      <w:pPr>
        <w:pStyle w:val="SectionHeading"/>
        <w:keepNext/>
        <w:spacing w:before="200" w:after="120" w:line="240" w:lineRule="auto"/>
        <w:jc w:val="center"/>
        <w:rPr>
          <w:lang w:val="ru-RU"/>
        </w:rPr>
      </w:pPr>
      <w:r>
        <w:rPr>
          <w:rFonts w:eastAsia="Arial"/>
          <w:color w:val="2B2B2B"/>
        </w:rPr>
        <w:t>VII</w:t>
      </w:r>
      <w:r w:rsidRPr="00E31DBB">
        <w:rPr>
          <w:rFonts w:eastAsia="Arial"/>
          <w:color w:val="2B2B2B"/>
          <w:lang w:val="ru-RU"/>
        </w:rPr>
        <w:t>. Ответственность исполнителя при предоставлении платных медицинских услуг</w:t>
      </w:r>
    </w:p>
    <w:p w14:paraId="2427F9F2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49. </w:t>
      </w:r>
      <w:r w:rsidRPr="00E31DBB">
        <w:rPr>
          <w:rFonts w:eastAsia="Arial"/>
          <w:lang w:val="ru-RU"/>
        </w:rPr>
        <w:t>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2CAC8B69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50. </w:t>
      </w:r>
      <w:r w:rsidRPr="00E31DBB">
        <w:rPr>
          <w:rFonts w:eastAsia="Arial"/>
          <w:lang w:val="ru-RU"/>
        </w:rPr>
        <w:t>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726D1475" w14:textId="77777777" w:rsidR="00B22765" w:rsidRPr="00E31DBB" w:rsidRDefault="000047FC">
      <w:pPr>
        <w:keepNext/>
        <w:spacing w:before="240" w:after="140" w:line="240" w:lineRule="auto"/>
        <w:jc w:val="right"/>
        <w:rPr>
          <w:lang w:val="ru-RU"/>
        </w:rPr>
      </w:pPr>
      <w:r w:rsidRPr="00E31DBB">
        <w:rPr>
          <w:rFonts w:eastAsia="Arial"/>
          <w:sz w:val="19"/>
          <w:lang w:val="ru-RU"/>
        </w:rPr>
        <w:t>УТВЕРЖДЕНЫ</w:t>
      </w:r>
      <w:r w:rsidRPr="00E31DBB">
        <w:rPr>
          <w:rFonts w:eastAsia="Arial"/>
          <w:sz w:val="19"/>
          <w:lang w:val="ru-RU"/>
        </w:rPr>
        <w:br/>
        <w:t>постановлением Правительства</w:t>
      </w:r>
      <w:r w:rsidRPr="00E31DBB">
        <w:rPr>
          <w:rFonts w:eastAsia="Arial"/>
          <w:sz w:val="19"/>
          <w:lang w:val="ru-RU"/>
        </w:rPr>
        <w:br/>
        <w:t>Российской Федерации</w:t>
      </w:r>
      <w:r w:rsidRPr="00E31DBB">
        <w:rPr>
          <w:rFonts w:eastAsia="Arial"/>
          <w:sz w:val="19"/>
          <w:lang w:val="ru-RU"/>
        </w:rPr>
        <w:br/>
        <w:t>от 30 мая 2026 г. № 659</w:t>
      </w:r>
    </w:p>
    <w:p w14:paraId="5DB6BA1F" w14:textId="77777777" w:rsidR="00B22765" w:rsidRPr="00E31DBB" w:rsidRDefault="000047FC">
      <w:pPr>
        <w:keepNext/>
        <w:spacing w:after="160" w:line="240" w:lineRule="auto"/>
        <w:jc w:val="center"/>
        <w:rPr>
          <w:lang w:val="ru-RU"/>
        </w:rPr>
      </w:pPr>
      <w:r w:rsidRPr="00E31DBB">
        <w:rPr>
          <w:rFonts w:eastAsia="Arial"/>
          <w:b/>
          <w:sz w:val="23"/>
          <w:lang w:val="ru-RU"/>
        </w:rPr>
        <w:t>ИЗМЕНЕНИЯ,</w:t>
      </w:r>
      <w:r w:rsidRPr="00E31DBB">
        <w:rPr>
          <w:rFonts w:eastAsia="Arial"/>
          <w:b/>
          <w:sz w:val="23"/>
          <w:lang w:val="ru-RU"/>
        </w:rPr>
        <w:br/>
        <w:t>КОТОРЫЕ ВНОСЯТСЯ В ПОСТАНОВЛЕНИЕ ПРАВИТЕЛЬСТВА РОССИЙСКОЙ ФЕДЕРАЦИИ ОТ 11 МАЯ 2023 Г. № 736</w:t>
      </w:r>
    </w:p>
    <w:p w14:paraId="460F2D93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1. </w:t>
      </w:r>
      <w:r w:rsidRPr="00E31DBB">
        <w:rPr>
          <w:rFonts w:eastAsia="Arial"/>
          <w:lang w:val="ru-RU"/>
        </w:rPr>
        <w:t>Абзац второй пункта 1 и пункт 3 признать утратившими силу.</w:t>
      </w:r>
    </w:p>
    <w:p w14:paraId="4F5432F9" w14:textId="77777777" w:rsidR="00B22765" w:rsidRPr="00E31DBB" w:rsidRDefault="000047FC">
      <w:pPr>
        <w:pStyle w:val="BodyLegal"/>
        <w:spacing w:after="80" w:line="259" w:lineRule="auto"/>
        <w:ind w:firstLine="397"/>
        <w:rPr>
          <w:lang w:val="ru-RU"/>
        </w:rPr>
      </w:pPr>
      <w:r w:rsidRPr="00E31DBB">
        <w:rPr>
          <w:rFonts w:eastAsia="Arial"/>
          <w:b/>
          <w:lang w:val="ru-RU"/>
        </w:rPr>
        <w:t xml:space="preserve">2. </w:t>
      </w:r>
      <w:r w:rsidRPr="00E31DBB">
        <w:rPr>
          <w:rFonts w:eastAsia="Arial"/>
          <w:lang w:val="ru-RU"/>
        </w:rPr>
        <w:t>Правила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B22765" w:rsidRPr="00F9261C" w14:paraId="2F89EE29" w14:textId="77777777">
        <w:trPr>
          <w:jc w:val="center"/>
        </w:trPr>
        <w:tc>
          <w:tcPr>
            <w:tcW w:w="10200" w:type="dxa"/>
            <w:shd w:val="clear" w:color="auto" w:fill="F2F2E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C345ABD" w14:textId="77777777" w:rsidR="00B22765" w:rsidRPr="00E31DBB" w:rsidRDefault="000047FC">
            <w:pPr>
              <w:spacing w:after="0" w:line="252" w:lineRule="auto"/>
              <w:rPr>
                <w:lang w:val="ru-RU"/>
              </w:rPr>
            </w:pPr>
            <w:r w:rsidRPr="00E31DBB">
              <w:rPr>
                <w:rFonts w:eastAsia="Arial"/>
                <w:b/>
                <w:color w:val="2B2B2B"/>
                <w:sz w:val="18"/>
                <w:lang w:val="ru-RU"/>
              </w:rPr>
              <w:t xml:space="preserve">Официальный источник: </w:t>
            </w:r>
            <w:hyperlink r:id="rId8">
              <w:r w:rsidRPr="00E31DBB">
                <w:rPr>
                  <w:color w:val="0563C1"/>
                  <w:sz w:val="19"/>
                  <w:u w:val="single"/>
                  <w:lang w:val="ru-RU"/>
                </w:rPr>
                <w:t>Официальный интернет-портал правовой информации</w:t>
              </w:r>
            </w:hyperlink>
            <w:r w:rsidRPr="00E31DBB">
              <w:rPr>
                <w:rFonts w:eastAsia="Arial"/>
                <w:color w:val="666666"/>
                <w:sz w:val="18"/>
                <w:lang w:val="ru-RU"/>
              </w:rPr>
              <w:t xml:space="preserve"> (номер опубликования 0001202606010083, дата опубликования 01.06.2026).</w:t>
            </w:r>
          </w:p>
        </w:tc>
      </w:tr>
    </w:tbl>
    <w:p w14:paraId="59826B24" w14:textId="77777777" w:rsidR="006064E7" w:rsidRPr="00E31DBB" w:rsidRDefault="006064E7">
      <w:pPr>
        <w:rPr>
          <w:lang w:val="ru-RU"/>
        </w:rPr>
      </w:pPr>
    </w:p>
    <w:sectPr w:rsidR="006064E7" w:rsidRPr="00E31DBB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65" w:right="1020" w:bottom="822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4DAA08" w14:textId="77777777" w:rsidR="00365E9F" w:rsidRDefault="00365E9F">
      <w:pPr>
        <w:spacing w:after="0" w:line="240" w:lineRule="auto"/>
      </w:pPr>
      <w:r>
        <w:separator/>
      </w:r>
    </w:p>
  </w:endnote>
  <w:endnote w:type="continuationSeparator" w:id="0">
    <w:p w14:paraId="1DED398E" w14:textId="77777777" w:rsidR="00365E9F" w:rsidRDefault="0036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C0C82E" w14:textId="77777777" w:rsidR="007F4730" w:rsidRDefault="007F473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923F3" w14:textId="77777777" w:rsidR="00B22765" w:rsidRDefault="00B22765">
    <w:pPr>
      <w:pStyle w:val="a7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32"/>
      <w:gridCol w:w="4932"/>
    </w:tblGrid>
    <w:tr w:rsidR="00B22765" w14:paraId="7AA71EF0" w14:textId="77777777">
      <w:trPr>
        <w:jc w:val="center"/>
      </w:trPr>
      <w:tc>
        <w:tcPr>
          <w:tcW w:w="4932" w:type="dxa"/>
          <w:tcBorders>
            <w:top w:val="single" w:sz="6" w:space="0" w:color="8B8A62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1851AE3" w14:textId="6DBF1D20" w:rsidR="00B22765" w:rsidRPr="00E31DBB" w:rsidRDefault="000047FC" w:rsidP="007F4730">
          <w:pPr>
            <w:spacing w:after="0" w:line="240" w:lineRule="auto"/>
            <w:rPr>
              <w:lang w:val="ru-RU"/>
            </w:rPr>
          </w:pPr>
          <w:r w:rsidRPr="0036205B">
            <w:rPr>
              <w:color w:val="666666"/>
              <w:sz w:val="16"/>
              <w:lang w:val="ru-RU"/>
            </w:rPr>
            <w:t>ООО «</w:t>
          </w:r>
          <w:r w:rsidR="007F4730">
            <w:rPr>
              <w:color w:val="666666"/>
              <w:sz w:val="16"/>
              <w:lang w:val="ru-RU"/>
            </w:rPr>
            <w:t>ПРОФИ-ЛАБ»</w:t>
          </w:r>
          <w:bookmarkStart w:id="0" w:name="_GoBack"/>
          <w:bookmarkEnd w:id="0"/>
          <w:r w:rsidRPr="0036205B">
            <w:rPr>
              <w:color w:val="666666"/>
              <w:sz w:val="16"/>
              <w:lang w:val="ru-RU"/>
            </w:rPr>
            <w:t>• ПП РФ № 659</w:t>
          </w:r>
        </w:p>
      </w:tc>
      <w:tc>
        <w:tcPr>
          <w:tcW w:w="4932" w:type="dxa"/>
          <w:tcBorders>
            <w:top w:val="single" w:sz="6" w:space="0" w:color="8B8A62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A6548CF" w14:textId="77777777" w:rsidR="00B22765" w:rsidRDefault="000047FC">
          <w:pPr>
            <w:jc w:val="right"/>
          </w:pPr>
          <w:r>
            <w:rPr>
              <w:rFonts w:eastAsia="Arial"/>
              <w:color w:val="666666"/>
              <w:sz w:val="16"/>
            </w:rPr>
            <w:fldChar w:fldCharType="begin"/>
          </w:r>
          <w:r>
            <w:rPr>
              <w:rFonts w:eastAsia="Arial"/>
              <w:color w:val="666666"/>
              <w:sz w:val="16"/>
            </w:rPr>
            <w:instrText xml:space="preserve"> PAGE </w:instrText>
          </w:r>
          <w:r>
            <w:rPr>
              <w:rFonts w:eastAsia="Arial"/>
              <w:color w:val="666666"/>
              <w:sz w:val="16"/>
            </w:rPr>
            <w:fldChar w:fldCharType="separate"/>
          </w:r>
          <w:r w:rsidR="007F4730">
            <w:rPr>
              <w:rFonts w:eastAsia="Arial"/>
              <w:noProof/>
              <w:color w:val="666666"/>
              <w:sz w:val="16"/>
            </w:rPr>
            <w:t>1</w:t>
          </w:r>
          <w:r>
            <w:rPr>
              <w:rFonts w:eastAsia="Arial"/>
              <w:color w:val="666666"/>
              <w:sz w:val="16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3009C" w14:textId="77777777" w:rsidR="007F4730" w:rsidRDefault="007F473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B4A5EE" w14:textId="77777777" w:rsidR="00365E9F" w:rsidRDefault="00365E9F">
      <w:pPr>
        <w:spacing w:after="0" w:line="240" w:lineRule="auto"/>
      </w:pPr>
      <w:r>
        <w:separator/>
      </w:r>
    </w:p>
  </w:footnote>
  <w:footnote w:type="continuationSeparator" w:id="0">
    <w:p w14:paraId="4DDA4972" w14:textId="77777777" w:rsidR="00365E9F" w:rsidRDefault="0036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EB5EB4" w14:textId="77777777" w:rsidR="007F4730" w:rsidRDefault="007F473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C7DE66" w14:textId="77777777" w:rsidR="007E0ED1" w:rsidRDefault="007E0ED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E3D64E" w14:textId="77777777" w:rsidR="007F4730" w:rsidRDefault="007F473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47FC"/>
    <w:rsid w:val="00034616"/>
    <w:rsid w:val="0006063C"/>
    <w:rsid w:val="0015074B"/>
    <w:rsid w:val="0029639D"/>
    <w:rsid w:val="00326F90"/>
    <w:rsid w:val="0036205B"/>
    <w:rsid w:val="00365E9F"/>
    <w:rsid w:val="004A022F"/>
    <w:rsid w:val="006064E7"/>
    <w:rsid w:val="007E0ED1"/>
    <w:rsid w:val="007F4730"/>
    <w:rsid w:val="00AA1D8D"/>
    <w:rsid w:val="00B22765"/>
    <w:rsid w:val="00B47730"/>
    <w:rsid w:val="00C86FC0"/>
    <w:rsid w:val="00CB0664"/>
    <w:rsid w:val="00D67F0A"/>
    <w:rsid w:val="00E31DBB"/>
    <w:rsid w:val="00F81D3D"/>
    <w:rsid w:val="00F926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7BBC54"/>
  <w14:defaultImageDpi w14:val="300"/>
  <w15:docId w15:val="{0F8518BD-5195-4A50-88E9-C117DCC3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Legal">
    <w:name w:val="Body Legal"/>
    <w:pPr>
      <w:jc w:val="both"/>
    </w:pPr>
    <w:rPr>
      <w:rFonts w:ascii="Arial" w:hAnsi="Arial"/>
      <w:sz w:val="20"/>
    </w:rPr>
  </w:style>
  <w:style w:type="paragraph" w:customStyle="1" w:styleId="SectionHeading">
    <w:name w:val="Section Heading"/>
    <w:rPr>
      <w:rFonts w:ascii="Arial" w:hAnsi="Arial"/>
      <w:b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tion.pravo.gov.ru/document/0001202606010083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69DE8C-DD8E-4200-87D1-BE919D10F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4889</Words>
  <Characters>27869</Characters>
  <Application>Microsoft Office Word</Application>
  <DocSecurity>0</DocSecurity>
  <Lines>232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Постановление Правительства РФ от 30.05.2026 № 659 — ООО «Медицинский центр «Гармония»»</vt:lpstr>
      <vt:lpstr/>
    </vt:vector>
  </TitlesOfParts>
  <Manager/>
  <Company/>
  <LinksUpToDate>false</LinksUpToDate>
  <CharactersWithSpaces>32693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№ 659 — ООО «Медицинский центр «Гармония»»</dc:title>
  <dc:subject>Правила предоставления медицинскими организациями платных медицинских услуг</dc:subject>
  <dc:creator>АО «СильверМедикал групп»</dc:creator>
  <cp:keywords>ПП РФ 659, платные медицинские услуги, Медицинский центр Гармония, наркология</cp:keywords>
  <dc:description>Материал для размещения на официальном сайте и информационном стенде ООО «Медицинский центр «Гармония»».</dc:description>
  <cp:lastModifiedBy>Azerty</cp:lastModifiedBy>
  <cp:revision>4</cp:revision>
  <dcterms:created xsi:type="dcterms:W3CDTF">2026-08-02T17:41:00Z</dcterms:created>
  <dcterms:modified xsi:type="dcterms:W3CDTF">2026-08-28T23:12:00Z</dcterms:modified>
  <cp:category/>
</cp:coreProperties>
</file>